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A52" w:rsidRDefault="006D0EFA">
      <w:pPr>
        <w:spacing w:line="330" w:lineRule="atLeast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Информация о результатах</w:t>
      </w:r>
      <w:r w:rsidR="00B3139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проведенного контрольного мероприятия</w:t>
      </w:r>
    </w:p>
    <w:p w:rsidR="00CB5A52" w:rsidRDefault="00CB5A52">
      <w:pPr>
        <w:spacing w:line="330" w:lineRule="atLeast"/>
        <w:jc w:val="center"/>
        <w:rPr>
          <w:b/>
          <w:sz w:val="28"/>
          <w:szCs w:val="28"/>
        </w:rPr>
      </w:pPr>
    </w:p>
    <w:tbl>
      <w:tblPr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CB5A52" w:rsidRPr="003B18D4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B18D4" w:rsidRDefault="006D0EFA" w:rsidP="003C098B">
            <w:pPr>
              <w:tabs>
                <w:tab w:val="left" w:pos="1134"/>
              </w:tabs>
            </w:pPr>
            <w:r w:rsidRPr="003B18D4">
              <w:t>Объект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19C" w:rsidRPr="00A71EE0" w:rsidRDefault="0061059C" w:rsidP="00EB6EB7">
            <w:pPr>
              <w:autoSpaceDE w:val="0"/>
              <w:autoSpaceDN w:val="0"/>
              <w:contextualSpacing/>
              <w:jc w:val="both"/>
            </w:pPr>
            <w:r>
              <w:t xml:space="preserve">ФЕДЕРАЛЬНОГО КАЗЕННОГО УЧРЕЖДЕНИЯ «МЕЖРЕГИОНАЛЬНАЯ ДИРЕКЦИЯ ПО ДОРОЖНОМУ СТРОИТЕЛЬСТВУ В ДАЛЬНЕВОСТОЧНОМ РЕГИОНЕ РОССИИ ФЕДЕРАЛЬНОГО ДОРОЖНОГО АГЕНТСТВА» </w:t>
            </w:r>
            <w:r>
              <w:br/>
              <w:t>(ФКУ ДСД «Д</w:t>
            </w:r>
            <w:r w:rsidR="00D05E5F">
              <w:t>АЛЬНИЙ ВОСТОК</w:t>
            </w:r>
            <w:r>
              <w:t>»).</w:t>
            </w:r>
          </w:p>
        </w:tc>
      </w:tr>
      <w:tr w:rsidR="00CB5A52" w:rsidRPr="0037773D" w:rsidTr="009430B4">
        <w:trPr>
          <w:trHeight w:val="1281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A71EE0" w:rsidRDefault="003600CF" w:rsidP="00D05E5F">
            <w:pPr>
              <w:tabs>
                <w:tab w:val="left" w:pos="8233"/>
              </w:tabs>
              <w:jc w:val="both"/>
            </w:pPr>
            <w:r w:rsidRPr="00A71EE0">
              <w:rPr>
                <w:rFonts w:eastAsia="Calibri"/>
                <w:lang w:eastAsia="en-US"/>
              </w:rPr>
              <w:t>Приказ Управления</w:t>
            </w:r>
            <w:r w:rsidRPr="00A71EE0">
              <w:t xml:space="preserve"> Федерального казначе</w:t>
            </w:r>
            <w:r w:rsidR="00EC2E95" w:rsidRPr="00A71EE0">
              <w:t xml:space="preserve">йства по Хабаровскому краю </w:t>
            </w:r>
            <w:r w:rsidR="0061059C">
              <w:t xml:space="preserve">от </w:t>
            </w:r>
            <w:r w:rsidR="00D05E5F">
              <w:t>0</w:t>
            </w:r>
            <w:r w:rsidR="0061059C">
              <w:t>3</w:t>
            </w:r>
            <w:r w:rsidR="00D05E5F">
              <w:t>.10.</w:t>
            </w:r>
            <w:r w:rsidR="0061059C">
              <w:t xml:space="preserve">2024 № 338 «О назначении внеплановой выездной проверки </w:t>
            </w:r>
            <w:r w:rsidR="00D05E5F">
              <w:br/>
            </w:r>
            <w:r w:rsidR="0061059C">
              <w:t xml:space="preserve">в ФЕДЕРАЛЬНОМ КАЗЕННОМ УЧРЕЖДЕНИИ «МЕЖРЕГИОНАЛЬНАЯ ДИРЕКЦИЯ ПО ДОРОЖНОМУ СТРОИТЕЛЬСТВУ В ДАЛЬНЕВОСТОЧНОМ РЕГИОНЕ РОССИИ ФЕДЕРАЛЬНОГО ДОРОЖНОГО АГЕНТСТВА», в соответствии </w:t>
            </w:r>
            <w:r w:rsidR="0061059C">
              <w:br/>
              <w:t xml:space="preserve">с обращением общества с ограниченной ответственностью «Партнер Групп Инжиниринг» от </w:t>
            </w:r>
            <w:r w:rsidR="00D05E5F">
              <w:t>0</w:t>
            </w:r>
            <w:r w:rsidR="0061059C">
              <w:t>1</w:t>
            </w:r>
            <w:r w:rsidR="00D05E5F">
              <w:t>.04.</w:t>
            </w:r>
            <w:r w:rsidR="0061059C">
              <w:t>2024 № 0424-01/82,83,99, доведенным письмом Прокуратуры Центральн</w:t>
            </w:r>
            <w:r w:rsidR="00D05E5F">
              <w:t xml:space="preserve">ого района г. Хабаровска </w:t>
            </w:r>
            <w:r w:rsidR="00D05E5F">
              <w:br/>
              <w:t>от 18.04.</w:t>
            </w:r>
            <w:r w:rsidR="0061059C">
              <w:t>2024 № 20080008-р-195-24/172-20080008.</w:t>
            </w:r>
          </w:p>
        </w:tc>
      </w:tr>
      <w:tr w:rsidR="00CB5A52" w:rsidRPr="0037773D" w:rsidTr="003600CF">
        <w:trPr>
          <w:trHeight w:val="65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61059C" w:rsidRDefault="0061059C" w:rsidP="0061059C">
            <w:pPr>
              <w:tabs>
                <w:tab w:val="left" w:pos="1134"/>
              </w:tabs>
            </w:pPr>
            <w:r>
              <w:t>Внеп</w:t>
            </w:r>
            <w:r w:rsidR="00C31030" w:rsidRPr="0037773D">
              <w:t xml:space="preserve">лановая </w:t>
            </w:r>
            <w:r w:rsidR="00E90661" w:rsidRPr="0037773D">
              <w:t>выездная</w:t>
            </w:r>
            <w:r w:rsidR="00C31030" w:rsidRPr="0037773D">
              <w:t xml:space="preserve"> </w:t>
            </w:r>
            <w:r w:rsidR="006D0EFA" w:rsidRPr="0037773D">
              <w:rPr>
                <w:lang w:val="x-none"/>
              </w:rPr>
              <w:t>проверка</w:t>
            </w:r>
            <w:r>
              <w:t>.</w:t>
            </w:r>
          </w:p>
        </w:tc>
      </w:tr>
      <w:tr w:rsidR="00CB5A52" w:rsidRPr="0037773D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59C" w:rsidRDefault="0061059C" w:rsidP="0061059C">
            <w:pPr>
              <w:shd w:val="clear" w:color="auto" w:fill="FFFFFF"/>
              <w:tabs>
                <w:tab w:val="left" w:pos="1134"/>
              </w:tabs>
              <w:jc w:val="both"/>
            </w:pPr>
            <w:r>
              <w:t xml:space="preserve">Тема контрольного мероприятия: проверка соблюдения законодательства Российской Федерации и иных правовых актов </w:t>
            </w:r>
            <w:r>
              <w:br/>
              <w:t xml:space="preserve">о контрактной системе в сфере закупок товаров, работ, услуг </w:t>
            </w:r>
            <w:r>
              <w:br/>
              <w:t>для обеспечения государственных и муниципальных нужд в отношении отдельных закупок для обеспечения федеральных нужд.</w:t>
            </w:r>
          </w:p>
          <w:p w:rsidR="00CB5A52" w:rsidRPr="00EC2E95" w:rsidRDefault="0061059C" w:rsidP="0061059C">
            <w:pPr>
              <w:shd w:val="clear" w:color="auto" w:fill="FFFFFF"/>
              <w:tabs>
                <w:tab w:val="left" w:pos="1134"/>
              </w:tabs>
              <w:jc w:val="both"/>
            </w:pPr>
            <w:r>
              <w:t xml:space="preserve">Идентификатор контрольного мероприятия: </w:t>
            </w:r>
            <w:r>
              <w:br/>
              <w:t>2024-ВВ.000.0009-2200.009.</w:t>
            </w:r>
          </w:p>
        </w:tc>
      </w:tr>
      <w:tr w:rsidR="00CB5A52" w:rsidRPr="0037773D">
        <w:trPr>
          <w:trHeight w:val="47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600CF" w:rsidRDefault="00B51B70" w:rsidP="00A71EE0">
            <w:pPr>
              <w:ind w:firstLine="1"/>
              <w:jc w:val="both"/>
            </w:pPr>
            <w:r w:rsidRPr="00B51B70">
              <w:t xml:space="preserve">с 1 января 2021 </w:t>
            </w:r>
            <w:r w:rsidR="0061059C">
              <w:t>г. по истекший период 2024 года.</w:t>
            </w:r>
          </w:p>
        </w:tc>
      </w:tr>
      <w:tr w:rsidR="00CB5A52" w:rsidRPr="0037773D" w:rsidTr="003600CF">
        <w:trPr>
          <w:trHeight w:val="92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600CF" w:rsidRDefault="0061059C" w:rsidP="00A71EE0">
            <w:pPr>
              <w:jc w:val="both"/>
            </w:pPr>
            <w:r w:rsidRPr="0061059C">
              <w:t xml:space="preserve">30 рабочих </w:t>
            </w:r>
            <w:r>
              <w:t>дней с 18.09.2024 по 29.10.2024.</w:t>
            </w:r>
          </w:p>
        </w:tc>
      </w:tr>
      <w:tr w:rsidR="00CB5A52" w:rsidRPr="0037773D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 w:rsidP="00EC2E95">
            <w:pPr>
              <w:pStyle w:val="3"/>
              <w:tabs>
                <w:tab w:val="left" w:pos="317"/>
              </w:tabs>
              <w:ind w:firstLine="0"/>
              <w:rPr>
                <w:sz w:val="24"/>
                <w:szCs w:val="24"/>
              </w:rPr>
            </w:pPr>
            <w:r w:rsidRPr="0037773D">
              <w:rPr>
                <w:sz w:val="24"/>
                <w:szCs w:val="24"/>
              </w:rPr>
              <w:t xml:space="preserve">Проведенной проверкой </w:t>
            </w:r>
            <w:r w:rsidR="00786453" w:rsidRPr="0037773D">
              <w:rPr>
                <w:sz w:val="24"/>
                <w:szCs w:val="24"/>
              </w:rPr>
              <w:t xml:space="preserve">установлены отдельные нарушения </w:t>
            </w:r>
            <w:r w:rsidRPr="0037773D">
              <w:rPr>
                <w:sz w:val="24"/>
                <w:szCs w:val="24"/>
              </w:rPr>
              <w:t>требований законодательст</w:t>
            </w:r>
            <w:r w:rsidR="00786453" w:rsidRPr="0037773D">
              <w:rPr>
                <w:sz w:val="24"/>
                <w:szCs w:val="24"/>
              </w:rPr>
              <w:t>ва Российской Федерации и иных нормативных</w:t>
            </w:r>
            <w:r w:rsidR="008C136D" w:rsidRPr="0037773D">
              <w:rPr>
                <w:sz w:val="24"/>
                <w:szCs w:val="24"/>
              </w:rPr>
              <w:t xml:space="preserve"> актов.</w:t>
            </w:r>
          </w:p>
        </w:tc>
      </w:tr>
      <w:tr w:rsidR="00CB5A52" w:rsidRPr="0037773D" w:rsidTr="003600CF">
        <w:trPr>
          <w:trHeight w:val="996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661" w:rsidRPr="0037773D" w:rsidRDefault="009A2230" w:rsidP="00E90661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 w:rsidRPr="0037773D">
              <w:rPr>
                <w:sz w:val="24"/>
                <w:szCs w:val="24"/>
              </w:rPr>
              <w:t xml:space="preserve">Оформлен </w:t>
            </w:r>
            <w:r w:rsidR="00D02F2C" w:rsidRPr="0037773D">
              <w:rPr>
                <w:sz w:val="24"/>
                <w:szCs w:val="24"/>
              </w:rPr>
              <w:t>а</w:t>
            </w:r>
            <w:r w:rsidRPr="0037773D">
              <w:rPr>
                <w:sz w:val="24"/>
                <w:szCs w:val="24"/>
              </w:rPr>
              <w:t xml:space="preserve">кт </w:t>
            </w:r>
            <w:r w:rsidR="00E90661" w:rsidRPr="0037773D">
              <w:rPr>
                <w:sz w:val="24"/>
                <w:szCs w:val="24"/>
              </w:rPr>
              <w:t>выездной</w:t>
            </w:r>
            <w:r w:rsidRPr="0037773D">
              <w:rPr>
                <w:sz w:val="24"/>
                <w:szCs w:val="24"/>
              </w:rPr>
              <w:t xml:space="preserve"> проверки от </w:t>
            </w:r>
            <w:r w:rsidR="00A71EE0">
              <w:rPr>
                <w:sz w:val="24"/>
                <w:szCs w:val="24"/>
              </w:rPr>
              <w:t>2</w:t>
            </w:r>
            <w:r w:rsidR="0061059C">
              <w:rPr>
                <w:sz w:val="24"/>
                <w:szCs w:val="24"/>
              </w:rPr>
              <w:t>9</w:t>
            </w:r>
            <w:r w:rsidR="00E90661" w:rsidRPr="0037773D">
              <w:rPr>
                <w:sz w:val="24"/>
                <w:szCs w:val="24"/>
              </w:rPr>
              <w:t>.</w:t>
            </w:r>
            <w:r w:rsidR="0061059C">
              <w:rPr>
                <w:sz w:val="24"/>
                <w:szCs w:val="24"/>
              </w:rPr>
              <w:t>10</w:t>
            </w:r>
            <w:r w:rsidR="00E90661" w:rsidRPr="0037773D">
              <w:rPr>
                <w:sz w:val="24"/>
                <w:szCs w:val="24"/>
              </w:rPr>
              <w:t>.202</w:t>
            </w:r>
            <w:r w:rsidR="00842A3D" w:rsidRPr="0037773D">
              <w:rPr>
                <w:sz w:val="24"/>
                <w:szCs w:val="24"/>
              </w:rPr>
              <w:t>4</w:t>
            </w:r>
            <w:r w:rsidR="00EB6EB7">
              <w:rPr>
                <w:sz w:val="24"/>
                <w:szCs w:val="24"/>
              </w:rPr>
              <w:t>.</w:t>
            </w:r>
          </w:p>
          <w:p w:rsidR="00CB5A52" w:rsidRPr="0061059C" w:rsidRDefault="00C63B1E" w:rsidP="00C63B1E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 (в</w:t>
            </w:r>
            <w:r w:rsidR="0061059C">
              <w:rPr>
                <w:sz w:val="24"/>
                <w:szCs w:val="24"/>
              </w:rPr>
              <w:t>ручен</w:t>
            </w:r>
            <w:r>
              <w:rPr>
                <w:sz w:val="24"/>
                <w:szCs w:val="24"/>
              </w:rPr>
              <w:t>)</w:t>
            </w:r>
            <w:r w:rsidR="0061059C">
              <w:rPr>
                <w:sz w:val="24"/>
                <w:szCs w:val="24"/>
              </w:rPr>
              <w:t xml:space="preserve"> 12.11.</w:t>
            </w:r>
            <w:r w:rsidR="00473D36" w:rsidRPr="0037773D">
              <w:rPr>
                <w:sz w:val="24"/>
                <w:szCs w:val="24"/>
              </w:rPr>
              <w:t>202</w:t>
            </w:r>
            <w:r w:rsidR="00473D36" w:rsidRPr="0037773D">
              <w:rPr>
                <w:sz w:val="24"/>
                <w:szCs w:val="24"/>
                <w:lang w:val="en-US"/>
              </w:rPr>
              <w:t>4</w:t>
            </w:r>
            <w:r w:rsidR="0061059C">
              <w:rPr>
                <w:sz w:val="24"/>
                <w:szCs w:val="24"/>
              </w:rPr>
              <w:t>.</w:t>
            </w:r>
          </w:p>
        </w:tc>
      </w:tr>
    </w:tbl>
    <w:p w:rsidR="00CB5A52" w:rsidRDefault="00CB5A52" w:rsidP="009430B4">
      <w:pPr>
        <w:spacing w:line="330" w:lineRule="atLeast"/>
        <w:rPr>
          <w:b/>
          <w:sz w:val="28"/>
          <w:szCs w:val="28"/>
        </w:rPr>
      </w:pPr>
    </w:p>
    <w:sectPr w:rsidR="00CB5A52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A52" w:rsidRDefault="006D0EFA">
      <w:r>
        <w:separator/>
      </w:r>
    </w:p>
  </w:endnote>
  <w:endnote w:type="continuationSeparator" w:id="0">
    <w:p w:rsidR="00CB5A52" w:rsidRDefault="006D0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A52" w:rsidRDefault="006D0EFA">
      <w:r>
        <w:separator/>
      </w:r>
    </w:p>
  </w:footnote>
  <w:footnote w:type="continuationSeparator" w:id="0">
    <w:p w:rsidR="00CB5A52" w:rsidRDefault="006D0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A52" w:rsidRDefault="006D0EF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B5A52" w:rsidRDefault="00CB5A5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52"/>
    <w:rsid w:val="000A56E8"/>
    <w:rsid w:val="0015419C"/>
    <w:rsid w:val="001B5744"/>
    <w:rsid w:val="001D0131"/>
    <w:rsid w:val="001D3AE7"/>
    <w:rsid w:val="0022647D"/>
    <w:rsid w:val="003506F5"/>
    <w:rsid w:val="003600CF"/>
    <w:rsid w:val="00365FFA"/>
    <w:rsid w:val="0037773D"/>
    <w:rsid w:val="003B18D4"/>
    <w:rsid w:val="003C098B"/>
    <w:rsid w:val="00433AE2"/>
    <w:rsid w:val="00467F0E"/>
    <w:rsid w:val="00473D36"/>
    <w:rsid w:val="005E21CD"/>
    <w:rsid w:val="0061059C"/>
    <w:rsid w:val="006D0EFA"/>
    <w:rsid w:val="007628F4"/>
    <w:rsid w:val="00773A9D"/>
    <w:rsid w:val="00786453"/>
    <w:rsid w:val="00842A3D"/>
    <w:rsid w:val="008C136D"/>
    <w:rsid w:val="009309D8"/>
    <w:rsid w:val="009430B4"/>
    <w:rsid w:val="009A2230"/>
    <w:rsid w:val="009D30A5"/>
    <w:rsid w:val="00A04938"/>
    <w:rsid w:val="00A202D9"/>
    <w:rsid w:val="00A417E1"/>
    <w:rsid w:val="00A71EE0"/>
    <w:rsid w:val="00A80161"/>
    <w:rsid w:val="00B3139E"/>
    <w:rsid w:val="00B51B70"/>
    <w:rsid w:val="00C31030"/>
    <w:rsid w:val="00C63B1E"/>
    <w:rsid w:val="00CB5A52"/>
    <w:rsid w:val="00D02F2C"/>
    <w:rsid w:val="00D05E5F"/>
    <w:rsid w:val="00E1036A"/>
    <w:rsid w:val="00E57955"/>
    <w:rsid w:val="00E90661"/>
    <w:rsid w:val="00E96C87"/>
    <w:rsid w:val="00EB1552"/>
    <w:rsid w:val="00EB6EB7"/>
    <w:rsid w:val="00EC2E95"/>
    <w:rsid w:val="00F3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E52069"/>
  <w15:docId w15:val="{6EB961EF-34B5-434C-B683-A874F4B4C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E96C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SFKTablenorm">
    <w:name w:val="_ASFK_Table_norm"/>
    <w:uiPriority w:val="99"/>
    <w:rsid w:val="00E96C87"/>
    <w:pPr>
      <w:widowControl w:val="0"/>
      <w:autoSpaceDE w:val="0"/>
      <w:autoSpaceDN w:val="0"/>
      <w:adjustRightInd w:val="0"/>
      <w:spacing w:before="60" w:after="60" w:line="240" w:lineRule="auto"/>
      <w:contextualSpacing/>
    </w:pPr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1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48DF7361-80C1-4C9E-9695-A507C45F8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MashencevAN</dc:creator>
  <cp:lastModifiedBy>Тригуб Евгения Алексеевна</cp:lastModifiedBy>
  <cp:revision>14</cp:revision>
  <dcterms:created xsi:type="dcterms:W3CDTF">2024-03-10T23:34:00Z</dcterms:created>
  <dcterms:modified xsi:type="dcterms:W3CDTF">2024-11-12T05:48:00Z</dcterms:modified>
</cp:coreProperties>
</file>